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C1370" w14:textId="58FDD449" w:rsidR="00FE4564" w:rsidRDefault="00582627" w:rsidP="00582627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582627">
        <w:rPr>
          <w:rFonts w:cstheme="minorHAnsi"/>
          <w:sz w:val="24"/>
          <w:szCs w:val="24"/>
        </w:rPr>
        <w:t xml:space="preserve">SEMDA’s November </w:t>
      </w:r>
      <w:r w:rsidR="00FE4564">
        <w:rPr>
          <w:rFonts w:cstheme="minorHAnsi"/>
          <w:sz w:val="24"/>
          <w:szCs w:val="24"/>
        </w:rPr>
        <w:t xml:space="preserve">Continuing </w:t>
      </w:r>
      <w:r w:rsidRPr="00582627">
        <w:rPr>
          <w:rFonts w:cstheme="minorHAnsi"/>
          <w:sz w:val="24"/>
          <w:szCs w:val="24"/>
        </w:rPr>
        <w:t xml:space="preserve">Education </w:t>
      </w:r>
    </w:p>
    <w:p w14:paraId="437FF84A" w14:textId="19EEFCFC" w:rsidR="00582627" w:rsidRDefault="00582627" w:rsidP="00582627">
      <w:pPr>
        <w:jc w:val="center"/>
        <w:rPr>
          <w:rFonts w:cstheme="minorHAnsi"/>
          <w:color w:val="232333"/>
          <w:sz w:val="24"/>
          <w:szCs w:val="24"/>
          <w:shd w:val="clear" w:color="auto" w:fill="FFFFFF"/>
        </w:rPr>
      </w:pPr>
      <w:r w:rsidRPr="00582627">
        <w:rPr>
          <w:rFonts w:cstheme="minorHAnsi"/>
          <w:color w:val="232333"/>
          <w:sz w:val="24"/>
          <w:szCs w:val="24"/>
          <w:shd w:val="clear" w:color="auto" w:fill="FFFFFF"/>
        </w:rPr>
        <w:t>Beyond Nutrition Education: Supporting Parents to Promote Positive Child Nutrition</w:t>
      </w:r>
      <w:r w:rsidRPr="00582627">
        <w:rPr>
          <w:rFonts w:cstheme="minorHAnsi"/>
          <w:color w:val="232333"/>
          <w:sz w:val="24"/>
          <w:szCs w:val="24"/>
        </w:rPr>
        <w:br/>
      </w:r>
      <w:r>
        <w:rPr>
          <w:rFonts w:cstheme="minorHAnsi"/>
          <w:color w:val="232333"/>
          <w:sz w:val="24"/>
          <w:szCs w:val="24"/>
          <w:shd w:val="clear" w:color="auto" w:fill="FFFFFF"/>
        </w:rPr>
        <w:t xml:space="preserve">By </w:t>
      </w:r>
      <w:r w:rsidRPr="00582627">
        <w:rPr>
          <w:rFonts w:cstheme="minorHAnsi"/>
          <w:color w:val="232333"/>
          <w:sz w:val="24"/>
          <w:szCs w:val="24"/>
          <w:shd w:val="clear" w:color="auto" w:fill="FFFFFF"/>
        </w:rPr>
        <w:t>Dr. Katherine Bauer</w:t>
      </w:r>
    </w:p>
    <w:p w14:paraId="4904B3A3" w14:textId="546C498F" w:rsidR="00582627" w:rsidRDefault="00582627" w:rsidP="00582627">
      <w:pPr>
        <w:jc w:val="center"/>
        <w:rPr>
          <w:rFonts w:cstheme="minorHAnsi"/>
          <w:color w:val="232333"/>
          <w:sz w:val="24"/>
          <w:szCs w:val="24"/>
          <w:shd w:val="clear" w:color="auto" w:fill="FFFFFF"/>
        </w:rPr>
      </w:pPr>
    </w:p>
    <w:p w14:paraId="594EC884" w14:textId="0A25659D" w:rsidR="00582627" w:rsidRDefault="00582627" w:rsidP="00582627">
      <w:pPr>
        <w:rPr>
          <w:rFonts w:cstheme="minorHAnsi"/>
          <w:color w:val="232333"/>
          <w:sz w:val="24"/>
          <w:szCs w:val="24"/>
          <w:shd w:val="clear" w:color="auto" w:fill="FFFFFF"/>
        </w:rPr>
      </w:pPr>
      <w:r>
        <w:rPr>
          <w:rFonts w:cstheme="minorHAnsi"/>
          <w:color w:val="232333"/>
          <w:sz w:val="24"/>
          <w:szCs w:val="24"/>
          <w:shd w:val="clear" w:color="auto" w:fill="FFFFFF"/>
        </w:rPr>
        <w:t xml:space="preserve">Thank you for attending the presentation! Please complete the quiz and return your answers to </w:t>
      </w:r>
      <w:hyperlink r:id="rId6" w:history="1">
        <w:r w:rsidRPr="00BC6330">
          <w:rPr>
            <w:rStyle w:val="Hyperlink"/>
            <w:rFonts w:cstheme="minorHAnsi"/>
            <w:sz w:val="24"/>
            <w:szCs w:val="24"/>
            <w:shd w:val="clear" w:color="auto" w:fill="FFFFFF"/>
          </w:rPr>
          <w:t>annanicole5191@gmail.com</w:t>
        </w:r>
      </w:hyperlink>
      <w:r>
        <w:rPr>
          <w:rFonts w:cstheme="minorHAnsi"/>
          <w:color w:val="232333"/>
          <w:sz w:val="24"/>
          <w:szCs w:val="24"/>
          <w:shd w:val="clear" w:color="auto" w:fill="FFFFFF"/>
        </w:rPr>
        <w:t xml:space="preserve"> for your certificate. </w:t>
      </w:r>
    </w:p>
    <w:p w14:paraId="57B7E60A" w14:textId="4500FBB4" w:rsidR="00582627" w:rsidRDefault="00582627" w:rsidP="00582627">
      <w:pPr>
        <w:rPr>
          <w:rFonts w:cstheme="minorHAnsi"/>
          <w:color w:val="232333"/>
          <w:sz w:val="24"/>
          <w:szCs w:val="24"/>
          <w:shd w:val="clear" w:color="auto" w:fill="FFFFFF"/>
        </w:rPr>
      </w:pPr>
    </w:p>
    <w:p w14:paraId="51C4FBB6" w14:textId="1D9625E8" w:rsidR="00582627" w:rsidRDefault="00582627" w:rsidP="00582627">
      <w:pPr>
        <w:pStyle w:val="ListParagraph"/>
        <w:numPr>
          <w:ilvl w:val="0"/>
          <w:numId w:val="1"/>
        </w:numPr>
        <w:rPr>
          <w:rFonts w:cstheme="minorHAnsi"/>
          <w:color w:val="232333"/>
          <w:sz w:val="24"/>
          <w:szCs w:val="24"/>
          <w:shd w:val="clear" w:color="auto" w:fill="FFFFFF"/>
        </w:rPr>
      </w:pPr>
      <w:r>
        <w:rPr>
          <w:rFonts w:cstheme="minorHAnsi"/>
          <w:color w:val="232333"/>
          <w:sz w:val="24"/>
          <w:szCs w:val="24"/>
          <w:shd w:val="clear" w:color="auto" w:fill="FFFFFF"/>
        </w:rPr>
        <w:t xml:space="preserve">True or False: Mothers who reported worse self-regulation also reported using food to appease their children during tantrums. </w:t>
      </w:r>
    </w:p>
    <w:p w14:paraId="243900BC" w14:textId="6FA9BD07" w:rsidR="00582627" w:rsidRDefault="00582627" w:rsidP="00582627">
      <w:pPr>
        <w:pStyle w:val="ListParagraph"/>
        <w:numPr>
          <w:ilvl w:val="0"/>
          <w:numId w:val="1"/>
        </w:numPr>
        <w:rPr>
          <w:rFonts w:cstheme="minorHAnsi"/>
          <w:color w:val="232333"/>
          <w:sz w:val="24"/>
          <w:szCs w:val="24"/>
          <w:shd w:val="clear" w:color="auto" w:fill="FFFFFF"/>
        </w:rPr>
      </w:pPr>
      <w:r>
        <w:rPr>
          <w:rFonts w:cstheme="minorHAnsi"/>
          <w:color w:val="232333"/>
          <w:sz w:val="24"/>
          <w:szCs w:val="24"/>
          <w:shd w:val="clear" w:color="auto" w:fill="FFFFFF"/>
        </w:rPr>
        <w:t xml:space="preserve">True or False: Extreme stress and deprivation in early childhood is correlated with lower levels of self-regulation in adulthood. </w:t>
      </w:r>
    </w:p>
    <w:p w14:paraId="5DC59E5E" w14:textId="19397EC3" w:rsidR="00582627" w:rsidRDefault="00582627" w:rsidP="00582627">
      <w:pPr>
        <w:pStyle w:val="ListParagraph"/>
        <w:numPr>
          <w:ilvl w:val="0"/>
          <w:numId w:val="1"/>
        </w:numPr>
        <w:rPr>
          <w:rFonts w:cstheme="minorHAnsi"/>
          <w:color w:val="232333"/>
          <w:sz w:val="24"/>
          <w:szCs w:val="24"/>
          <w:shd w:val="clear" w:color="auto" w:fill="FFFFFF"/>
        </w:rPr>
      </w:pPr>
      <w:r>
        <w:rPr>
          <w:rFonts w:cstheme="minorHAnsi"/>
          <w:color w:val="232333"/>
          <w:sz w:val="24"/>
          <w:szCs w:val="24"/>
          <w:shd w:val="clear" w:color="auto" w:fill="FFFFFF"/>
        </w:rPr>
        <w:t>Please describe one example of stigma parents reported hearing in the “Listening to Parents” study.</w:t>
      </w:r>
    </w:p>
    <w:p w14:paraId="4DC0B922" w14:textId="1DE8502B" w:rsidR="00582627" w:rsidRDefault="00582627" w:rsidP="00582627">
      <w:pPr>
        <w:pStyle w:val="ListParagraph"/>
        <w:numPr>
          <w:ilvl w:val="0"/>
          <w:numId w:val="1"/>
        </w:numPr>
        <w:rPr>
          <w:rFonts w:cstheme="minorHAnsi"/>
          <w:color w:val="232333"/>
          <w:sz w:val="24"/>
          <w:szCs w:val="24"/>
          <w:shd w:val="clear" w:color="auto" w:fill="FFFFFF"/>
        </w:rPr>
      </w:pPr>
      <w:r>
        <w:rPr>
          <w:rFonts w:cstheme="minorHAnsi"/>
          <w:color w:val="232333"/>
          <w:sz w:val="24"/>
          <w:szCs w:val="24"/>
          <w:shd w:val="clear" w:color="auto" w:fill="FFFFFF"/>
        </w:rPr>
        <w:t>What is one of the reasons Dr. Bauer discussed might explain why there is a large number of parents who drop out of these studies?</w:t>
      </w:r>
    </w:p>
    <w:p w14:paraId="19F576B5" w14:textId="71888878" w:rsidR="00582627" w:rsidRPr="00582627" w:rsidRDefault="00582627" w:rsidP="00582627">
      <w:pPr>
        <w:pStyle w:val="ListParagraph"/>
        <w:numPr>
          <w:ilvl w:val="0"/>
          <w:numId w:val="1"/>
        </w:numPr>
        <w:rPr>
          <w:rFonts w:cstheme="minorHAnsi"/>
          <w:color w:val="232333"/>
          <w:sz w:val="24"/>
          <w:szCs w:val="24"/>
          <w:shd w:val="clear" w:color="auto" w:fill="FFFFFF"/>
        </w:rPr>
      </w:pPr>
      <w:r>
        <w:rPr>
          <w:rFonts w:cstheme="minorHAnsi"/>
          <w:color w:val="232333"/>
          <w:sz w:val="24"/>
          <w:szCs w:val="24"/>
          <w:shd w:val="clear" w:color="auto" w:fill="FFFFFF"/>
        </w:rPr>
        <w:t>What was your biggest takeaway from the presentation?</w:t>
      </w:r>
    </w:p>
    <w:sectPr w:rsidR="00582627" w:rsidRPr="0058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38C3"/>
    <w:multiLevelType w:val="hybridMultilevel"/>
    <w:tmpl w:val="3F68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27"/>
    <w:rsid w:val="00197B4E"/>
    <w:rsid w:val="002F6EF4"/>
    <w:rsid w:val="00582627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6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6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2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6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6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nicole51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17695E7F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Jones</dc:creator>
  <cp:lastModifiedBy>"mfoody"</cp:lastModifiedBy>
  <cp:revision>2</cp:revision>
  <dcterms:created xsi:type="dcterms:W3CDTF">2020-12-14T20:55:00Z</dcterms:created>
  <dcterms:modified xsi:type="dcterms:W3CDTF">2020-12-14T20:55:00Z</dcterms:modified>
</cp:coreProperties>
</file>